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 w:rsidP="00775FE3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RESOLUTION APPROVING </w:t>
      </w:r>
      <w:r w:rsidR="00C70F6B">
        <w:rPr>
          <w:rFonts w:ascii="Bookman Old Style" w:eastAsia="PMingLiU" w:hAnsi="Bookman Old Style"/>
          <w:b/>
          <w:bCs/>
          <w:sz w:val="22"/>
          <w:szCs w:val="22"/>
        </w:rPr>
        <w:t>THE 2020</w:t>
      </w:r>
      <w:r w:rsidR="00211E74">
        <w:rPr>
          <w:rFonts w:ascii="Bookman Old Style" w:eastAsia="PMingLiU" w:hAnsi="Bookman Old Style"/>
          <w:b/>
          <w:bCs/>
          <w:sz w:val="22"/>
          <w:szCs w:val="22"/>
        </w:rPr>
        <w:t xml:space="preserve"> MUNICIPAL WASTEWATER PLANNING PROGRAM ANNUAL REPORT</w:t>
      </w: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="003B73D4">
        <w:rPr>
          <w:rFonts w:ascii="Bookman Old Style" w:eastAsia="PMingLiU" w:hAnsi="Bookman Old Style"/>
          <w:bCs/>
          <w:sz w:val="22"/>
          <w:szCs w:val="22"/>
        </w:rPr>
        <w:t xml:space="preserve"> Weber County, hereinafter referred to as the “County” is a public body of the State of Utah; and,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</w:t>
      </w:r>
      <w:r w:rsidR="00775FE3">
        <w:rPr>
          <w:rFonts w:ascii="Bookman Old Style" w:eastAsia="PMingLiU" w:hAnsi="Bookman Old Style"/>
          <w:sz w:val="22"/>
          <w:szCs w:val="22"/>
        </w:rPr>
        <w:t xml:space="preserve">the </w:t>
      </w:r>
      <w:r w:rsidR="003B73D4">
        <w:rPr>
          <w:rFonts w:ascii="Bookman Old Style" w:eastAsia="PMingLiU" w:hAnsi="Bookman Old Style"/>
          <w:sz w:val="22"/>
          <w:szCs w:val="22"/>
        </w:rPr>
        <w:t>County is governed by a County Commission elected according to law; and</w:t>
      </w:r>
    </w:p>
    <w:p w:rsidR="00775FE3" w:rsidRDefault="00775FE3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775FE3" w:rsidRDefault="00775FE3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b/>
          <w:sz w:val="22"/>
          <w:szCs w:val="22"/>
        </w:rPr>
        <w:t>WHEREAS,</w:t>
      </w:r>
      <w:r>
        <w:rPr>
          <w:rFonts w:ascii="Bookman Old Style" w:eastAsia="PMingLiU" w:hAnsi="Bookman Old Style"/>
          <w:sz w:val="22"/>
          <w:szCs w:val="22"/>
        </w:rPr>
        <w:t xml:space="preserve"> the </w:t>
      </w:r>
      <w:r w:rsidR="00C70F6B">
        <w:rPr>
          <w:rFonts w:ascii="Bookman Old Style" w:eastAsia="PMingLiU" w:hAnsi="Bookman Old Style"/>
          <w:sz w:val="22"/>
          <w:szCs w:val="22"/>
        </w:rPr>
        <w:t>County desires to adopt the 2020</w:t>
      </w:r>
      <w:r w:rsidR="003B73D4">
        <w:rPr>
          <w:rFonts w:ascii="Bookman Old Style" w:eastAsia="PMingLiU" w:hAnsi="Bookman Old Style"/>
          <w:sz w:val="22"/>
          <w:szCs w:val="22"/>
        </w:rPr>
        <w:t xml:space="preserve"> Municipal Wastewater Planning Program Annual Report in compliance with state regulations; and</w:t>
      </w:r>
    </w:p>
    <w:p w:rsidR="00775FE3" w:rsidRDefault="00775FE3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775FE3" w:rsidRPr="00775FE3" w:rsidRDefault="00775FE3">
      <w:pPr>
        <w:ind w:firstLine="72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b/>
          <w:sz w:val="22"/>
          <w:szCs w:val="22"/>
        </w:rPr>
        <w:t>WHEREAS,</w:t>
      </w:r>
      <w:r>
        <w:rPr>
          <w:rFonts w:ascii="Bookman Old Style" w:eastAsia="PMingLiU" w:hAnsi="Bookman Old Style"/>
          <w:sz w:val="22"/>
          <w:szCs w:val="22"/>
        </w:rPr>
        <w:t xml:space="preserve"> the </w:t>
      </w:r>
      <w:r w:rsidR="003B73D4">
        <w:rPr>
          <w:rFonts w:ascii="Bookman Old Style" w:eastAsia="PMingLiU" w:hAnsi="Bookman Old Style"/>
          <w:sz w:val="22"/>
          <w:szCs w:val="22"/>
        </w:rPr>
        <w:t>County</w:t>
      </w:r>
      <w:r w:rsidR="00C70F6B">
        <w:rPr>
          <w:rFonts w:ascii="Bookman Old Style" w:eastAsia="PMingLiU" w:hAnsi="Bookman Old Style"/>
          <w:sz w:val="22"/>
          <w:szCs w:val="22"/>
        </w:rPr>
        <w:t xml:space="preserve"> Commission has reviewed the 2020</w:t>
      </w:r>
      <w:r w:rsidR="003B73D4">
        <w:rPr>
          <w:rFonts w:ascii="Bookman Old Style" w:eastAsia="PMingLiU" w:hAnsi="Bookman Old Style"/>
          <w:sz w:val="22"/>
          <w:szCs w:val="22"/>
        </w:rPr>
        <w:t xml:space="preserve"> Municipal Wastewater Planning Program Annual Report as attached hereto;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 w:rsidP="003B73D4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</w:t>
      </w:r>
      <w:r w:rsidR="00211E74">
        <w:rPr>
          <w:rFonts w:ascii="Bookman Old Style" w:eastAsia="PMingLiU" w:hAnsi="Bookman Old Style"/>
          <w:sz w:val="22"/>
          <w:szCs w:val="22"/>
        </w:rPr>
        <w:t>Weber County Commission</w:t>
      </w:r>
      <w:r w:rsidR="008434B6" w:rsidRPr="008434B6">
        <w:rPr>
          <w:rFonts w:ascii="Bookman Old Style" w:eastAsia="PMingLiU" w:hAnsi="Bookman Old Style"/>
          <w:sz w:val="22"/>
          <w:szCs w:val="22"/>
        </w:rPr>
        <w:t xml:space="preserve"> 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hereby </w:t>
      </w:r>
      <w:r w:rsidR="008434B6">
        <w:rPr>
          <w:rFonts w:ascii="Bookman Old Style" w:eastAsia="PMingLiU" w:hAnsi="Bookman Old Style"/>
          <w:sz w:val="22"/>
          <w:szCs w:val="22"/>
        </w:rPr>
        <w:t xml:space="preserve">approves the </w:t>
      </w:r>
      <w:r w:rsidR="003B73D4">
        <w:rPr>
          <w:rFonts w:ascii="Bookman Old Style" w:eastAsia="PMingLiU" w:hAnsi="Bookman Old Style"/>
          <w:sz w:val="22"/>
          <w:szCs w:val="22"/>
        </w:rPr>
        <w:t>20</w:t>
      </w:r>
      <w:r w:rsidR="00C70F6B">
        <w:rPr>
          <w:rFonts w:ascii="Bookman Old Style" w:eastAsia="PMingLiU" w:hAnsi="Bookman Old Style"/>
          <w:sz w:val="22"/>
          <w:szCs w:val="22"/>
        </w:rPr>
        <w:t>20</w:t>
      </w:r>
      <w:r w:rsidR="003B73D4">
        <w:rPr>
          <w:rFonts w:ascii="Bookman Old Style" w:eastAsia="PMingLiU" w:hAnsi="Bookman Old Style"/>
          <w:sz w:val="22"/>
          <w:szCs w:val="22"/>
        </w:rPr>
        <w:t xml:space="preserve"> Municipal Wastewater Planning Program Annual Report, attached hereto;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DATED</w:t>
      </w:r>
      <w:r w:rsidR="00C70F6B">
        <w:rPr>
          <w:rFonts w:ascii="Bookman Old Style" w:eastAsia="PMingLiU" w:hAnsi="Bookman Old Style"/>
          <w:sz w:val="22"/>
          <w:szCs w:val="22"/>
        </w:rPr>
        <w:t xml:space="preserve"> this </w:t>
      </w:r>
      <w:r w:rsidR="00800411">
        <w:rPr>
          <w:rFonts w:ascii="Bookman Old Style" w:eastAsia="PMingLiU" w:hAnsi="Bookman Old Style"/>
          <w:sz w:val="22"/>
          <w:szCs w:val="22"/>
        </w:rPr>
        <w:t>4th</w:t>
      </w:r>
      <w:r w:rsidR="00977B0E" w:rsidRPr="00552387">
        <w:rPr>
          <w:rFonts w:ascii="Bookman Old Style" w:eastAsia="PMingLiU" w:hAnsi="Bookman Old Style"/>
          <w:sz w:val="22"/>
          <w:szCs w:val="22"/>
        </w:rPr>
        <w:t xml:space="preserve"> day of </w:t>
      </w:r>
      <w:r w:rsidR="00C70F6B">
        <w:rPr>
          <w:rFonts w:ascii="Bookman Old Style" w:eastAsia="PMingLiU" w:hAnsi="Bookman Old Style"/>
          <w:sz w:val="22"/>
          <w:szCs w:val="22"/>
        </w:rPr>
        <w:t>May</w:t>
      </w:r>
      <w:r w:rsidR="00977B0E" w:rsidRPr="00552387">
        <w:rPr>
          <w:rFonts w:ascii="Bookman Old Style" w:eastAsia="PMingLiU" w:hAnsi="Bookman Old Style"/>
          <w:sz w:val="22"/>
          <w:szCs w:val="22"/>
        </w:rPr>
        <w:t>, 20</w:t>
      </w:r>
      <w:r w:rsidR="009C165A">
        <w:rPr>
          <w:rFonts w:ascii="Bookman Old Style" w:eastAsia="PMingLiU" w:hAnsi="Bookman Old Style"/>
          <w:sz w:val="22"/>
          <w:szCs w:val="22"/>
        </w:rPr>
        <w:t>2</w:t>
      </w:r>
      <w:bookmarkStart w:id="0" w:name="_GoBack"/>
      <w:bookmarkEnd w:id="0"/>
      <w:r w:rsidR="00C70F6B">
        <w:rPr>
          <w:rFonts w:ascii="Bookman Old Style" w:eastAsia="PMingLiU" w:hAnsi="Bookman Old Style"/>
          <w:sz w:val="22"/>
          <w:szCs w:val="22"/>
        </w:rPr>
        <w:t>1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. 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8B7039" w:rsidRDefault="003B73D4">
      <w:pPr>
        <w:ind w:firstLine="504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3B73D4" w:rsidP="003B73D4">
      <w:pPr>
        <w:ind w:firstLine="504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BA2E00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 xml:space="preserve">James </w:t>
      </w:r>
      <w:r w:rsidR="00534D93">
        <w:rPr>
          <w:rFonts w:ascii="Bookman Old Style" w:eastAsia="PMingLiU" w:hAnsi="Bookman Old Style"/>
          <w:sz w:val="22"/>
          <w:szCs w:val="22"/>
        </w:rPr>
        <w:t xml:space="preserve">“Jim” </w:t>
      </w:r>
      <w:r>
        <w:rPr>
          <w:rFonts w:ascii="Bookman Old Style" w:eastAsia="PMingLiU" w:hAnsi="Bookman Old Style"/>
          <w:sz w:val="22"/>
          <w:szCs w:val="22"/>
        </w:rPr>
        <w:t>H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052B5C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Jenkins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3B73D4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</w:t>
      </w:r>
      <w:r w:rsidR="00977B0E" w:rsidRPr="00552387">
        <w:rPr>
          <w:rFonts w:ascii="Bookman Old Style" w:eastAsia="PMingLiU" w:hAnsi="Bookman Old Style"/>
          <w:sz w:val="22"/>
          <w:szCs w:val="22"/>
        </w:rPr>
        <w:t xml:space="preserve"> </w:t>
      </w:r>
      <w:r w:rsidR="00052B5C">
        <w:rPr>
          <w:rFonts w:ascii="Bookman Old Style" w:eastAsia="PMingLiU" w:hAnsi="Bookman Old Style"/>
          <w:sz w:val="22"/>
          <w:szCs w:val="22"/>
        </w:rPr>
        <w:t>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3B73D4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</w:t>
      </w:r>
      <w:r w:rsidR="00977B0E" w:rsidRPr="00552387">
        <w:rPr>
          <w:rFonts w:ascii="Bookman Old Style" w:eastAsia="PMingLiU" w:hAnsi="Bookman Old Style"/>
          <w:sz w:val="22"/>
          <w:szCs w:val="22"/>
        </w:rPr>
        <w:t xml:space="preserve"> </w:t>
      </w:r>
      <w:r w:rsidR="00052B5C">
        <w:rPr>
          <w:rFonts w:ascii="Bookman Old Style" w:eastAsia="PMingLiU" w:hAnsi="Bookman Old Style"/>
          <w:sz w:val="22"/>
          <w:szCs w:val="22"/>
        </w:rPr>
        <w:t>Froerer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p w:rsidR="00D36C00" w:rsidRPr="00D86930" w:rsidRDefault="00D36C00">
      <w:pPr>
        <w:rPr>
          <w:rFonts w:eastAsia="PMingLiU"/>
          <w:sz w:val="22"/>
          <w:szCs w:val="22"/>
        </w:rPr>
      </w:pPr>
    </w:p>
    <w:p w:rsidR="00D36C00" w:rsidRPr="00D86930" w:rsidRDefault="00D36C00">
      <w:pPr>
        <w:rPr>
          <w:rFonts w:eastAsia="PMingLiU"/>
          <w:sz w:val="22"/>
          <w:szCs w:val="22"/>
        </w:rPr>
      </w:pPr>
    </w:p>
    <w:p w:rsidR="00D36C00" w:rsidRDefault="00D36C00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Commissioners,</w:t>
      </w:r>
    </w:p>
    <w:p w:rsidR="00A22F06" w:rsidRDefault="00A22F06">
      <w:pPr>
        <w:rPr>
          <w:rFonts w:eastAsia="PMingLiU"/>
          <w:sz w:val="22"/>
          <w:szCs w:val="22"/>
        </w:rPr>
      </w:pPr>
    </w:p>
    <w:p w:rsidR="00A22F06" w:rsidRDefault="00A22F06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Attached you will find the 20</w:t>
      </w:r>
      <w:r w:rsidR="00C70F6B">
        <w:rPr>
          <w:rFonts w:eastAsia="PMingLiU"/>
          <w:sz w:val="22"/>
          <w:szCs w:val="22"/>
        </w:rPr>
        <w:t>20</w:t>
      </w:r>
      <w:r>
        <w:rPr>
          <w:rFonts w:eastAsia="PMingLiU"/>
          <w:sz w:val="22"/>
          <w:szCs w:val="22"/>
        </w:rPr>
        <w:t xml:space="preserve"> Municipal Wa</w:t>
      </w:r>
      <w:r w:rsidR="008E5494">
        <w:rPr>
          <w:rFonts w:eastAsia="PMingLiU"/>
          <w:sz w:val="22"/>
          <w:szCs w:val="22"/>
        </w:rPr>
        <w:t>stewater Planning Program Annual Report.  The answered questions are those that are highlighted in blue.  Where there are always areas for improvement I believe we are in pretty good shape currently and our system is fairly new.</w:t>
      </w:r>
      <w:r w:rsidR="00C70F6B">
        <w:rPr>
          <w:rFonts w:eastAsia="PMingLiU"/>
          <w:sz w:val="22"/>
          <w:szCs w:val="22"/>
        </w:rPr>
        <w:t xml:space="preserve">  We are looking at doing a user rate study to see if the fees need to be raised.</w:t>
      </w:r>
    </w:p>
    <w:p w:rsidR="008E5494" w:rsidRDefault="008E5494">
      <w:pPr>
        <w:rPr>
          <w:rFonts w:eastAsia="PMingLiU"/>
          <w:sz w:val="22"/>
          <w:szCs w:val="22"/>
        </w:rPr>
      </w:pPr>
    </w:p>
    <w:p w:rsidR="008E5494" w:rsidRDefault="008E549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Should you have any questions please feel free to contact me at Ext. 8004 or through email.</w:t>
      </w:r>
    </w:p>
    <w:p w:rsidR="008E5494" w:rsidRDefault="008E5494">
      <w:pPr>
        <w:rPr>
          <w:rFonts w:eastAsia="PMingLiU"/>
          <w:sz w:val="22"/>
          <w:szCs w:val="22"/>
        </w:rPr>
      </w:pPr>
    </w:p>
    <w:p w:rsidR="008E5494" w:rsidRDefault="008E549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Thank You,</w:t>
      </w:r>
    </w:p>
    <w:p w:rsidR="008E5494" w:rsidRDefault="008E549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Chad Meyerhoffer</w:t>
      </w:r>
    </w:p>
    <w:p w:rsidR="008E5494" w:rsidRDefault="008E5494">
      <w:pPr>
        <w:rPr>
          <w:rFonts w:eastAsia="PMingLiU"/>
          <w:sz w:val="22"/>
          <w:szCs w:val="22"/>
        </w:rPr>
      </w:pPr>
    </w:p>
    <w:p w:rsidR="008E5494" w:rsidRDefault="008E5494">
      <w:pPr>
        <w:rPr>
          <w:rFonts w:eastAsia="PMingLiU"/>
          <w:sz w:val="22"/>
          <w:szCs w:val="22"/>
        </w:rPr>
      </w:pPr>
    </w:p>
    <w:p w:rsidR="008E5494" w:rsidRDefault="008E549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>Cc:</w:t>
      </w:r>
      <w:r>
        <w:rPr>
          <w:rFonts w:eastAsia="PMingLiU"/>
          <w:sz w:val="22"/>
          <w:szCs w:val="22"/>
        </w:rPr>
        <w:tab/>
      </w:r>
      <w:r w:rsidR="008336DF">
        <w:rPr>
          <w:rFonts w:eastAsia="PMingLiU"/>
          <w:sz w:val="22"/>
          <w:szCs w:val="22"/>
        </w:rPr>
        <w:t>Gary Myers</w:t>
      </w:r>
    </w:p>
    <w:p w:rsidR="008E5494" w:rsidRDefault="008E5494">
      <w:pPr>
        <w:rPr>
          <w:rFonts w:eastAsia="PMingLiU"/>
          <w:sz w:val="22"/>
          <w:szCs w:val="22"/>
        </w:rPr>
      </w:pPr>
      <w:r>
        <w:rPr>
          <w:rFonts w:eastAsia="PMingLiU"/>
          <w:sz w:val="22"/>
          <w:szCs w:val="22"/>
        </w:rPr>
        <w:tab/>
        <w:t>Sean Wilkinson</w:t>
      </w:r>
    </w:p>
    <w:p w:rsidR="008E5494" w:rsidRPr="00D86930" w:rsidRDefault="008E5494">
      <w:pPr>
        <w:rPr>
          <w:rFonts w:eastAsia="PMingLiU"/>
          <w:sz w:val="22"/>
          <w:szCs w:val="22"/>
        </w:rPr>
      </w:pPr>
    </w:p>
    <w:sectPr w:rsidR="008E5494" w:rsidRPr="00D86930" w:rsidSect="00D36C00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E1" w:rsidRDefault="007F3CE1" w:rsidP="00D36C00">
      <w:r>
        <w:separator/>
      </w:r>
    </w:p>
  </w:endnote>
  <w:endnote w:type="continuationSeparator" w:id="0">
    <w:p w:rsidR="007F3CE1" w:rsidRDefault="007F3CE1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E1" w:rsidRDefault="007F3CE1" w:rsidP="00D36C00">
      <w:r>
        <w:separator/>
      </w:r>
    </w:p>
  </w:footnote>
  <w:footnote w:type="continuationSeparator" w:id="0">
    <w:p w:rsidR="007F3CE1" w:rsidRDefault="007F3CE1" w:rsidP="00D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52B5C"/>
    <w:rsid w:val="00111BEE"/>
    <w:rsid w:val="00163911"/>
    <w:rsid w:val="00211E74"/>
    <w:rsid w:val="002A40FA"/>
    <w:rsid w:val="00352374"/>
    <w:rsid w:val="003550AF"/>
    <w:rsid w:val="00374DE3"/>
    <w:rsid w:val="003B73D4"/>
    <w:rsid w:val="004E0CD3"/>
    <w:rsid w:val="00534D93"/>
    <w:rsid w:val="00552387"/>
    <w:rsid w:val="00573E2F"/>
    <w:rsid w:val="005E47D0"/>
    <w:rsid w:val="00692F54"/>
    <w:rsid w:val="00775FE3"/>
    <w:rsid w:val="007C7F5C"/>
    <w:rsid w:val="007F3CE1"/>
    <w:rsid w:val="00800411"/>
    <w:rsid w:val="008336DF"/>
    <w:rsid w:val="008434B6"/>
    <w:rsid w:val="00850AD4"/>
    <w:rsid w:val="008B7039"/>
    <w:rsid w:val="008E5494"/>
    <w:rsid w:val="00977B0E"/>
    <w:rsid w:val="009C165A"/>
    <w:rsid w:val="00A137B4"/>
    <w:rsid w:val="00A22F06"/>
    <w:rsid w:val="00A52927"/>
    <w:rsid w:val="00B27CC4"/>
    <w:rsid w:val="00BA2E00"/>
    <w:rsid w:val="00C5613B"/>
    <w:rsid w:val="00C70F6B"/>
    <w:rsid w:val="00C968D3"/>
    <w:rsid w:val="00D36C00"/>
    <w:rsid w:val="00D86930"/>
    <w:rsid w:val="00F20317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3BAFE"/>
  <w15:docId w15:val="{C2206190-72F9-42F3-82BA-0942A100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A4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Meyerhoffer, Chad L.</cp:lastModifiedBy>
  <cp:revision>6</cp:revision>
  <cp:lastPrinted>2021-04-29T21:37:00Z</cp:lastPrinted>
  <dcterms:created xsi:type="dcterms:W3CDTF">2021-04-29T21:32:00Z</dcterms:created>
  <dcterms:modified xsi:type="dcterms:W3CDTF">2021-04-30T17:26:00Z</dcterms:modified>
</cp:coreProperties>
</file>